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Kırtasiye" color2="#5a6872" type="tile"/>
    </v:background>
  </w:background>
  <w:body>
    <w:p w:rsidR="00702758" w:rsidRDefault="00702758" w:rsidP="00702758">
      <w:pPr>
        <w:pStyle w:val="GvdeMetni"/>
        <w:tabs>
          <w:tab w:val="left" w:pos="2936"/>
          <w:tab w:val="left" w:pos="8563"/>
        </w:tabs>
        <w:spacing w:before="15" w:line="180" w:lineRule="auto"/>
        <w:ind w:left="766"/>
        <w:jc w:val="center"/>
        <w:rPr>
          <w:i w:val="0"/>
          <w:sz w:val="72"/>
          <w:szCs w:val="72"/>
        </w:rPr>
      </w:pPr>
    </w:p>
    <w:p w:rsidR="00702758" w:rsidRDefault="00702758" w:rsidP="00702758">
      <w:pPr>
        <w:pStyle w:val="GvdeMetni"/>
        <w:tabs>
          <w:tab w:val="left" w:pos="2936"/>
          <w:tab w:val="left" w:pos="8563"/>
        </w:tabs>
        <w:spacing w:before="15" w:line="180" w:lineRule="auto"/>
        <w:ind w:left="766"/>
        <w:jc w:val="center"/>
        <w:rPr>
          <w:i w:val="0"/>
          <w:sz w:val="72"/>
          <w:szCs w:val="72"/>
        </w:rPr>
      </w:pPr>
      <w:r w:rsidRPr="00702758">
        <w:rPr>
          <w:i w:val="0"/>
          <w:sz w:val="72"/>
          <w:szCs w:val="72"/>
        </w:rPr>
        <w:t>TARİHÇE</w:t>
      </w:r>
      <w:bookmarkStart w:id="0" w:name="_GoBack"/>
      <w:bookmarkEnd w:id="0"/>
    </w:p>
    <w:p w:rsidR="00702758" w:rsidRPr="00702758" w:rsidRDefault="00702758" w:rsidP="00702758">
      <w:pPr>
        <w:pStyle w:val="GvdeMetni"/>
        <w:tabs>
          <w:tab w:val="left" w:pos="2936"/>
          <w:tab w:val="left" w:pos="8563"/>
        </w:tabs>
        <w:spacing w:before="15" w:line="180" w:lineRule="auto"/>
        <w:ind w:left="766"/>
        <w:jc w:val="center"/>
        <w:rPr>
          <w:i w:val="0"/>
          <w:sz w:val="72"/>
          <w:szCs w:val="72"/>
        </w:rPr>
      </w:pPr>
    </w:p>
    <w:p w:rsidR="005E33C5" w:rsidRPr="00413921" w:rsidRDefault="005E33C5" w:rsidP="005E33C5">
      <w:pPr>
        <w:pStyle w:val="GvdeMetni"/>
        <w:tabs>
          <w:tab w:val="left" w:pos="2936"/>
          <w:tab w:val="left" w:pos="8563"/>
        </w:tabs>
        <w:spacing w:before="15" w:line="180" w:lineRule="auto"/>
        <w:ind w:left="766"/>
        <w:rPr>
          <w:i w:val="0"/>
          <w:sz w:val="72"/>
          <w:szCs w:val="72"/>
        </w:rPr>
      </w:pPr>
      <w:r w:rsidRPr="00413921">
        <w:rPr>
          <w:i w:val="0"/>
          <w:sz w:val="96"/>
          <w:szCs w:val="96"/>
        </w:rPr>
        <w:t xml:space="preserve">     </w:t>
      </w:r>
      <w:r w:rsidRPr="00413921">
        <w:rPr>
          <w:i w:val="0"/>
          <w:sz w:val="72"/>
          <w:szCs w:val="72"/>
        </w:rPr>
        <w:t>Adana Ceza İnfaz</w:t>
      </w:r>
      <w:r w:rsidRPr="00413921">
        <w:rPr>
          <w:i w:val="0"/>
          <w:spacing w:val="59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Kurumu</w:t>
      </w:r>
      <w:r w:rsidRPr="00413921">
        <w:rPr>
          <w:i w:val="0"/>
          <w:spacing w:val="21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Kampüsü içerisinde yer</w:t>
      </w:r>
      <w:r w:rsidRPr="00413921">
        <w:rPr>
          <w:i w:val="0"/>
          <w:spacing w:val="44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alan</w:t>
      </w:r>
      <w:r w:rsidRPr="00413921">
        <w:rPr>
          <w:i w:val="0"/>
          <w:spacing w:val="45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bir</w:t>
      </w:r>
      <w:r w:rsidRPr="00413921">
        <w:rPr>
          <w:i w:val="0"/>
          <w:spacing w:val="45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binanın,</w:t>
      </w:r>
      <w:r w:rsidRPr="00413921">
        <w:rPr>
          <w:i w:val="0"/>
          <w:spacing w:val="48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Milli</w:t>
      </w:r>
      <w:r w:rsidRPr="00413921">
        <w:rPr>
          <w:i w:val="0"/>
          <w:spacing w:val="44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Eğitim</w:t>
      </w:r>
      <w:r w:rsidRPr="00413921">
        <w:rPr>
          <w:i w:val="0"/>
          <w:spacing w:val="44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Bakanlığı</w:t>
      </w:r>
      <w:r w:rsidRPr="00413921">
        <w:rPr>
          <w:i w:val="0"/>
          <w:spacing w:val="44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 xml:space="preserve">ve Adalet Bakanlığı arasında yapılan Eğitim ve </w:t>
      </w:r>
      <w:r w:rsidRPr="00413921">
        <w:rPr>
          <w:i w:val="0"/>
          <w:spacing w:val="-3"/>
          <w:sz w:val="72"/>
          <w:szCs w:val="72"/>
        </w:rPr>
        <w:t xml:space="preserve">Öğretim </w:t>
      </w:r>
      <w:r w:rsidRPr="00413921">
        <w:rPr>
          <w:i w:val="0"/>
          <w:sz w:val="72"/>
          <w:szCs w:val="72"/>
        </w:rPr>
        <w:t>İşbirliği Protokolü kapsamında okula dönüştürülmesi ile Milli Eğitim Bakanlığının 30.07.20201 tarih ve 28717388 sayılı Bakanlık Makamı onayı ile “</w:t>
      </w:r>
      <w:proofErr w:type="gramStart"/>
      <w:r w:rsidRPr="00413921">
        <w:rPr>
          <w:i w:val="0"/>
          <w:sz w:val="72"/>
          <w:szCs w:val="72"/>
        </w:rPr>
        <w:t>Adana</w:t>
      </w:r>
      <w:r w:rsidR="00D11E84" w:rsidRPr="00413921">
        <w:rPr>
          <w:i w:val="0"/>
          <w:sz w:val="72"/>
          <w:szCs w:val="72"/>
        </w:rPr>
        <w:t xml:space="preserve"> </w:t>
      </w:r>
      <w:r w:rsidR="00413921" w:rsidRPr="00413921">
        <w:rPr>
          <w:i w:val="0"/>
          <w:sz w:val="72"/>
          <w:szCs w:val="72"/>
        </w:rPr>
        <w:t xml:space="preserve"> </w:t>
      </w:r>
      <w:r w:rsidRPr="00413921">
        <w:rPr>
          <w:i w:val="0"/>
          <w:sz w:val="72"/>
          <w:szCs w:val="72"/>
        </w:rPr>
        <w:t>Adalet</w:t>
      </w:r>
      <w:proofErr w:type="gramEnd"/>
      <w:r w:rsidRPr="00413921">
        <w:rPr>
          <w:i w:val="0"/>
          <w:sz w:val="72"/>
          <w:szCs w:val="72"/>
        </w:rPr>
        <w:t xml:space="preserve"> Mesleki Eğitim Merkez” ismiyle açılmış ve faaliyete başlamıştır.</w:t>
      </w:r>
    </w:p>
    <w:p w:rsidR="00725D18" w:rsidRPr="00413921" w:rsidRDefault="00725D18" w:rsidP="005E33C5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725D18" w:rsidRPr="00413921" w:rsidSect="00702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A0" w:rsidRDefault="006B15A0" w:rsidP="00702758">
      <w:pPr>
        <w:spacing w:after="0" w:line="240" w:lineRule="auto"/>
      </w:pPr>
      <w:r>
        <w:separator/>
      </w:r>
    </w:p>
  </w:endnote>
  <w:endnote w:type="continuationSeparator" w:id="0">
    <w:p w:rsidR="006B15A0" w:rsidRDefault="006B15A0" w:rsidP="0070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A0" w:rsidRDefault="006B15A0" w:rsidP="00702758">
      <w:pPr>
        <w:spacing w:after="0" w:line="240" w:lineRule="auto"/>
      </w:pPr>
      <w:r>
        <w:separator/>
      </w:r>
    </w:p>
  </w:footnote>
  <w:footnote w:type="continuationSeparator" w:id="0">
    <w:p w:rsidR="006B15A0" w:rsidRDefault="006B15A0" w:rsidP="0070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58" w:rsidRDefault="007027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91"/>
    <w:rsid w:val="00156D67"/>
    <w:rsid w:val="00413921"/>
    <w:rsid w:val="005E33C5"/>
    <w:rsid w:val="006B15A0"/>
    <w:rsid w:val="00702758"/>
    <w:rsid w:val="00725D18"/>
    <w:rsid w:val="007C2191"/>
    <w:rsid w:val="00AF434D"/>
    <w:rsid w:val="00D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A28F"/>
  <w15:chartTrackingRefBased/>
  <w15:docId w15:val="{A1AADD76-F61B-487A-95DF-6230668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E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E33C5"/>
    <w:rPr>
      <w:rFonts w:ascii="Times New Roman" w:eastAsia="Times New Roman" w:hAnsi="Times New Roman" w:cs="Times New Roman"/>
      <w:i/>
      <w:sz w:val="3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7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758"/>
  </w:style>
  <w:style w:type="paragraph" w:styleId="AltBilgi">
    <w:name w:val="footer"/>
    <w:basedOn w:val="Normal"/>
    <w:link w:val="AltBilgiChar"/>
    <w:uiPriority w:val="99"/>
    <w:unhideWhenUsed/>
    <w:rsid w:val="0070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winX</cp:lastModifiedBy>
  <cp:revision>2</cp:revision>
  <dcterms:created xsi:type="dcterms:W3CDTF">2021-11-14T17:29:00Z</dcterms:created>
  <dcterms:modified xsi:type="dcterms:W3CDTF">2021-11-14T17:29:00Z</dcterms:modified>
</cp:coreProperties>
</file>